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FC0E" w14:textId="77777777" w:rsidR="0062188F" w:rsidRPr="00D04F4F" w:rsidRDefault="00CE3AFD" w:rsidP="006836D6">
      <w:pPr>
        <w:spacing w:after="0"/>
        <w:jc w:val="center"/>
        <w:rPr>
          <w:rFonts w:ascii="Corbel" w:hAnsi="Corbel" w:cstheme="minorHAnsi"/>
          <w:b/>
          <w:color w:val="492249" w:themeColor="text2" w:themeShade="BF"/>
          <w:sz w:val="56"/>
          <w:szCs w:val="56"/>
        </w:rPr>
      </w:pPr>
      <w:r w:rsidRPr="00D04F4F">
        <w:rPr>
          <w:rFonts w:ascii="Corbel" w:hAnsi="Corbel" w:cstheme="minorHAnsi"/>
          <w:b/>
          <w:color w:val="492249" w:themeColor="text2" w:themeShade="BF"/>
          <w:sz w:val="56"/>
          <w:szCs w:val="56"/>
        </w:rPr>
        <w:t>CHAWLEIGH PARISH COUNCIL</w:t>
      </w:r>
    </w:p>
    <w:p w14:paraId="42B27183" w14:textId="77777777" w:rsidR="00CE3AFD" w:rsidRPr="00D04F4F" w:rsidRDefault="00CE3AFD" w:rsidP="006836D6">
      <w:pPr>
        <w:spacing w:after="0"/>
        <w:jc w:val="center"/>
        <w:rPr>
          <w:rFonts w:ascii="Corbel" w:hAnsi="Corbel" w:cstheme="minorHAnsi"/>
          <w:color w:val="492249" w:themeColor="text2" w:themeShade="BF"/>
          <w:sz w:val="44"/>
          <w:szCs w:val="44"/>
        </w:rPr>
      </w:pPr>
      <w:r w:rsidRPr="00D04F4F">
        <w:rPr>
          <w:rFonts w:ascii="Corbel" w:hAnsi="Corbel" w:cs="Helvetica-Bold"/>
          <w:b/>
          <w:bCs/>
          <w:color w:val="492249" w:themeColor="text2" w:themeShade="BF"/>
          <w:sz w:val="44"/>
          <w:szCs w:val="44"/>
        </w:rPr>
        <w:t>NOTICE OF ANNUAL PARISH MEETING</w:t>
      </w:r>
    </w:p>
    <w:p w14:paraId="52B992EB" w14:textId="1C3AE557" w:rsidR="00CE3AFD" w:rsidRPr="00D04F4F" w:rsidRDefault="0011061C" w:rsidP="006836D6">
      <w:pPr>
        <w:autoSpaceDE w:val="0"/>
        <w:autoSpaceDN w:val="0"/>
        <w:adjustRightInd w:val="0"/>
        <w:spacing w:before="240" w:after="0" w:line="240" w:lineRule="auto"/>
        <w:rPr>
          <w:rFonts w:ascii="Corbel" w:hAnsi="Corbel" w:cs="Helvetica"/>
          <w:color w:val="492249" w:themeColor="text2" w:themeShade="BF"/>
          <w:sz w:val="32"/>
          <w:szCs w:val="32"/>
        </w:rPr>
      </w:pPr>
      <w:r w:rsidRPr="00D04F4F">
        <w:rPr>
          <w:rFonts w:ascii="Corbel" w:hAnsi="Corbel" w:cs="Helvetica-Bold"/>
          <w:bCs/>
          <w:color w:val="492249" w:themeColor="text2" w:themeShade="BF"/>
          <w:sz w:val="32"/>
          <w:szCs w:val="32"/>
        </w:rPr>
        <w:t>The</w:t>
      </w:r>
      <w:r w:rsidR="00CE3AFD" w:rsidRPr="00D04F4F">
        <w:rPr>
          <w:rFonts w:ascii="Corbel" w:hAnsi="Corbel" w:cs="Helvetica"/>
          <w:color w:val="492249" w:themeColor="text2" w:themeShade="BF"/>
          <w:sz w:val="32"/>
          <w:szCs w:val="32"/>
        </w:rPr>
        <w:t xml:space="preserve"> Annual Parish Meeting for Chawleigh </w:t>
      </w:r>
      <w:r w:rsidRPr="00D04F4F">
        <w:rPr>
          <w:rFonts w:ascii="Corbel" w:hAnsi="Corbel" w:cs="Helvetica"/>
          <w:color w:val="492249" w:themeColor="text2" w:themeShade="BF"/>
          <w:sz w:val="32"/>
          <w:szCs w:val="32"/>
        </w:rPr>
        <w:t xml:space="preserve">Parish Council </w:t>
      </w:r>
      <w:r w:rsidR="00CE3AFD" w:rsidRPr="00D04F4F">
        <w:rPr>
          <w:rFonts w:ascii="Corbel" w:hAnsi="Corbel" w:cs="Helvetica"/>
          <w:color w:val="492249" w:themeColor="text2" w:themeShade="BF"/>
          <w:sz w:val="32"/>
          <w:szCs w:val="32"/>
        </w:rPr>
        <w:t xml:space="preserve">will be held </w:t>
      </w:r>
      <w:r w:rsidR="00BB6471">
        <w:rPr>
          <w:rFonts w:ascii="Corbel" w:hAnsi="Corbel" w:cs="Helvetica"/>
          <w:color w:val="492249" w:themeColor="text2" w:themeShade="BF"/>
          <w:sz w:val="32"/>
          <w:szCs w:val="32"/>
        </w:rPr>
        <w:t xml:space="preserve">at 7.00pm on Wednesday </w:t>
      </w:r>
      <w:r w:rsidR="00AA3D22">
        <w:rPr>
          <w:rFonts w:ascii="Corbel" w:hAnsi="Corbel" w:cs="Helvetica"/>
          <w:color w:val="492249" w:themeColor="text2" w:themeShade="BF"/>
          <w:sz w:val="32"/>
          <w:szCs w:val="32"/>
        </w:rPr>
        <w:t>28</w:t>
      </w:r>
      <w:r w:rsidR="00BB6471" w:rsidRPr="00BB6471">
        <w:rPr>
          <w:rFonts w:ascii="Corbel" w:hAnsi="Corbel" w:cs="Helvetica"/>
          <w:color w:val="492249" w:themeColor="text2" w:themeShade="BF"/>
          <w:sz w:val="32"/>
          <w:szCs w:val="32"/>
          <w:vertAlign w:val="superscript"/>
        </w:rPr>
        <w:t>th</w:t>
      </w:r>
      <w:r w:rsidR="00BB6471">
        <w:rPr>
          <w:rFonts w:ascii="Corbel" w:hAnsi="Corbel" w:cs="Helvetica"/>
          <w:color w:val="492249" w:themeColor="text2" w:themeShade="BF"/>
          <w:sz w:val="32"/>
          <w:szCs w:val="32"/>
        </w:rPr>
        <w:t xml:space="preserve"> May 202</w:t>
      </w:r>
      <w:r w:rsidR="00AA3D22">
        <w:rPr>
          <w:rFonts w:ascii="Corbel" w:hAnsi="Corbel" w:cs="Helvetica"/>
          <w:color w:val="492249" w:themeColor="text2" w:themeShade="BF"/>
          <w:sz w:val="32"/>
          <w:szCs w:val="32"/>
        </w:rPr>
        <w:t>5</w:t>
      </w:r>
      <w:r w:rsidR="00664BD3">
        <w:rPr>
          <w:rFonts w:ascii="Corbel" w:hAnsi="Corbel" w:cs="Helvetica"/>
          <w:color w:val="492249" w:themeColor="text2" w:themeShade="BF"/>
          <w:sz w:val="32"/>
          <w:szCs w:val="32"/>
        </w:rPr>
        <w:t xml:space="preserve"> in the Chawleigh Village Hall</w:t>
      </w:r>
    </w:p>
    <w:p w14:paraId="34462387" w14:textId="2D58B34E" w:rsidR="00CE3AFD" w:rsidRPr="00D04F4F" w:rsidRDefault="00BB6471" w:rsidP="00230407">
      <w:pPr>
        <w:pStyle w:val="ListParagraph"/>
        <w:autoSpaceDE w:val="0"/>
        <w:autoSpaceDN w:val="0"/>
        <w:adjustRightInd w:val="0"/>
        <w:spacing w:before="360" w:after="360" w:line="240" w:lineRule="auto"/>
        <w:ind w:left="0"/>
        <w:jc w:val="center"/>
        <w:rPr>
          <w:rFonts w:ascii="Corbel" w:hAnsi="Corbel" w:cs="Helvetica"/>
          <w:b/>
          <w:color w:val="492249" w:themeColor="text2" w:themeShade="BF"/>
          <w:sz w:val="56"/>
          <w:szCs w:val="56"/>
        </w:rPr>
      </w:pPr>
      <w:r>
        <w:rPr>
          <w:rFonts w:ascii="Corbel" w:hAnsi="Corbel" w:cs="Helvetica"/>
          <w:b/>
          <w:color w:val="492249" w:themeColor="text2" w:themeShade="BF"/>
          <w:sz w:val="56"/>
          <w:szCs w:val="56"/>
        </w:rPr>
        <w:t>Agenda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8439"/>
      </w:tblGrid>
      <w:tr w:rsidR="00D04F4F" w:rsidRPr="00D04F4F" w14:paraId="7400B8BE" w14:textId="77777777" w:rsidTr="0011061C">
        <w:tc>
          <w:tcPr>
            <w:tcW w:w="633" w:type="dxa"/>
          </w:tcPr>
          <w:p w14:paraId="4EC8B223" w14:textId="77777777" w:rsidR="006836D6" w:rsidRPr="00D04F4F" w:rsidRDefault="006836D6" w:rsidP="006836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1.</w:t>
            </w:r>
          </w:p>
        </w:tc>
        <w:tc>
          <w:tcPr>
            <w:tcW w:w="8439" w:type="dxa"/>
          </w:tcPr>
          <w:p w14:paraId="0466BA2B" w14:textId="35811EAD" w:rsidR="006836D6" w:rsidRPr="00D04F4F" w:rsidRDefault="006836D6" w:rsidP="006836D6">
            <w:pPr>
              <w:autoSpaceDE w:val="0"/>
              <w:autoSpaceDN w:val="0"/>
              <w:adjustRightInd w:val="0"/>
              <w:spacing w:before="120" w:after="120"/>
              <w:rPr>
                <w:rFonts w:ascii="Corbel" w:hAnsi="Corbel" w:cs="Helvetica"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Acceptance of </w:t>
            </w:r>
            <w:r w:rsidR="00350BED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notes</w:t>
            </w:r>
            <w:r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 of th</w:t>
            </w:r>
            <w:r w:rsidR="00BB79A1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e Annual Parish Meeting </w:t>
            </w:r>
            <w:r w:rsidR="002A0BD0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held on</w:t>
            </w:r>
            <w:r w:rsidR="00BB79A1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 </w:t>
            </w:r>
            <w:r w:rsidR="00AA3D22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15</w:t>
            </w:r>
            <w:r w:rsidR="002927F5" w:rsidRPr="002927F5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  <w:vertAlign w:val="superscript"/>
              </w:rPr>
              <w:t>th</w:t>
            </w:r>
            <w:r w:rsidR="002927F5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 </w:t>
            </w:r>
            <w:r w:rsidR="000A5BE0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May 20</w:t>
            </w:r>
            <w:r w:rsidR="00141943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2</w:t>
            </w:r>
            <w:r w:rsidR="00AA3D22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4</w:t>
            </w:r>
          </w:p>
        </w:tc>
      </w:tr>
      <w:tr w:rsidR="00D04F4F" w:rsidRPr="00D04F4F" w14:paraId="346EBD16" w14:textId="77777777" w:rsidTr="0011061C">
        <w:tc>
          <w:tcPr>
            <w:tcW w:w="633" w:type="dxa"/>
          </w:tcPr>
          <w:p w14:paraId="78075B39" w14:textId="23FC40D1" w:rsidR="006836D6" w:rsidRPr="00D04F4F" w:rsidRDefault="00350BED" w:rsidP="006836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2</w:t>
            </w:r>
            <w:r w:rsidR="006836D6"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.</w:t>
            </w:r>
          </w:p>
        </w:tc>
        <w:tc>
          <w:tcPr>
            <w:tcW w:w="8439" w:type="dxa"/>
          </w:tcPr>
          <w:p w14:paraId="4D439317" w14:textId="66EBC953" w:rsidR="006836D6" w:rsidRPr="00D04F4F" w:rsidRDefault="006836D6" w:rsidP="006836D6">
            <w:pPr>
              <w:autoSpaceDE w:val="0"/>
              <w:autoSpaceDN w:val="0"/>
              <w:adjustRightInd w:val="0"/>
              <w:spacing w:before="120" w:after="120"/>
              <w:rPr>
                <w:rFonts w:ascii="Corbel" w:hAnsi="Corbel" w:cs="Helvetica"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Chairman’s Annual Report </w:t>
            </w:r>
            <w:r w:rsidR="000A5BE0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20</w:t>
            </w:r>
            <w:r w:rsidR="000D423D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2</w:t>
            </w:r>
            <w:r w:rsidR="00AA3D22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4</w:t>
            </w:r>
            <w:r w:rsidR="000A5BE0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/</w:t>
            </w:r>
            <w:r w:rsidR="000D423D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2</w:t>
            </w:r>
            <w:r w:rsidR="00AA3D22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5</w:t>
            </w:r>
            <w:r w:rsidR="0091380A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 </w:t>
            </w:r>
          </w:p>
        </w:tc>
      </w:tr>
      <w:tr w:rsidR="00D04F4F" w:rsidRPr="00D04F4F" w14:paraId="15E52658" w14:textId="77777777" w:rsidTr="0011061C">
        <w:tc>
          <w:tcPr>
            <w:tcW w:w="633" w:type="dxa"/>
          </w:tcPr>
          <w:p w14:paraId="1758C5C5" w14:textId="405CC41F" w:rsidR="006836D6" w:rsidRPr="00D04F4F" w:rsidRDefault="00350BED" w:rsidP="006836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3</w:t>
            </w:r>
            <w:r w:rsidR="006836D6"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.</w:t>
            </w:r>
          </w:p>
        </w:tc>
        <w:tc>
          <w:tcPr>
            <w:tcW w:w="8439" w:type="dxa"/>
          </w:tcPr>
          <w:p w14:paraId="43A7C2B3" w14:textId="4A96E694" w:rsidR="006836D6" w:rsidRPr="00D04F4F" w:rsidRDefault="006836D6" w:rsidP="006836D6">
            <w:pPr>
              <w:autoSpaceDE w:val="0"/>
              <w:autoSpaceDN w:val="0"/>
              <w:adjustRightInd w:val="0"/>
              <w:spacing w:before="120" w:after="120"/>
              <w:rPr>
                <w:rFonts w:ascii="Corbel" w:hAnsi="Corbel" w:cs="Helvetica"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Financial Report </w:t>
            </w:r>
            <w:r w:rsidR="00AA3D22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20</w:t>
            </w:r>
            <w:r w:rsidR="00AA3D22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24</w:t>
            </w:r>
            <w:r w:rsidR="00AA3D22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/</w:t>
            </w:r>
            <w:r w:rsidR="00AA3D22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25</w:t>
            </w:r>
          </w:p>
        </w:tc>
      </w:tr>
      <w:tr w:rsidR="00D04F4F" w:rsidRPr="00D04F4F" w14:paraId="46973D75" w14:textId="77777777" w:rsidTr="0011061C">
        <w:tc>
          <w:tcPr>
            <w:tcW w:w="633" w:type="dxa"/>
          </w:tcPr>
          <w:p w14:paraId="12FCC53B" w14:textId="3EF89BA0" w:rsidR="006836D6" w:rsidRPr="00D04F4F" w:rsidRDefault="00350BED" w:rsidP="006836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4</w:t>
            </w:r>
            <w:r w:rsidR="006836D6"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.</w:t>
            </w:r>
          </w:p>
        </w:tc>
        <w:tc>
          <w:tcPr>
            <w:tcW w:w="8439" w:type="dxa"/>
          </w:tcPr>
          <w:p w14:paraId="4C4D2528" w14:textId="1DACAD87" w:rsidR="001E555B" w:rsidRPr="00D04F4F" w:rsidRDefault="00B0599A" w:rsidP="002056F8">
            <w:pPr>
              <w:autoSpaceDE w:val="0"/>
              <w:autoSpaceDN w:val="0"/>
              <w:adjustRightInd w:val="0"/>
              <w:spacing w:before="120" w:after="120"/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Report</w:t>
            </w:r>
            <w:r w:rsidR="006836D6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 </w:t>
            </w:r>
            <w:r w:rsidR="0011061C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from </w:t>
            </w:r>
            <w:r w:rsidR="006836D6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community groups</w:t>
            </w:r>
            <w:r w:rsidR="00087683"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 xml:space="preserve"> </w:t>
            </w:r>
          </w:p>
        </w:tc>
      </w:tr>
      <w:tr w:rsidR="006836D6" w:rsidRPr="00D04F4F" w14:paraId="495B1237" w14:textId="77777777" w:rsidTr="0011061C">
        <w:tc>
          <w:tcPr>
            <w:tcW w:w="633" w:type="dxa"/>
          </w:tcPr>
          <w:p w14:paraId="331D87BF" w14:textId="0FB60D35" w:rsidR="006836D6" w:rsidRPr="00D04F4F" w:rsidRDefault="00350BED" w:rsidP="006836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5</w:t>
            </w:r>
            <w:r w:rsidR="006836D6" w:rsidRPr="00D04F4F">
              <w:rPr>
                <w:rFonts w:ascii="Corbel" w:hAnsi="Corbel" w:cs="Helvetica"/>
                <w:b/>
                <w:color w:val="492249" w:themeColor="text2" w:themeShade="BF"/>
                <w:sz w:val="32"/>
                <w:szCs w:val="32"/>
              </w:rPr>
              <w:t>.</w:t>
            </w:r>
          </w:p>
        </w:tc>
        <w:tc>
          <w:tcPr>
            <w:tcW w:w="8439" w:type="dxa"/>
          </w:tcPr>
          <w:p w14:paraId="374D85D8" w14:textId="286A69D6" w:rsidR="006836D6" w:rsidRPr="00D04F4F" w:rsidRDefault="006836D6" w:rsidP="0011061C">
            <w:pPr>
              <w:autoSpaceDE w:val="0"/>
              <w:autoSpaceDN w:val="0"/>
              <w:adjustRightInd w:val="0"/>
              <w:spacing w:before="120"/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  <w:t>Parish Question Time</w:t>
            </w:r>
          </w:p>
          <w:p w14:paraId="0EED86DA" w14:textId="25BA0CE8" w:rsidR="0011061C" w:rsidRPr="00D04F4F" w:rsidRDefault="0011061C" w:rsidP="0011061C">
            <w:pPr>
              <w:autoSpaceDE w:val="0"/>
              <w:autoSpaceDN w:val="0"/>
              <w:adjustRightInd w:val="0"/>
              <w:spacing w:after="120"/>
              <w:rPr>
                <w:rFonts w:ascii="Corbel" w:hAnsi="Corbel" w:cs="Helvetica-Bold"/>
                <w:b/>
                <w:bCs/>
                <w:color w:val="492249" w:themeColor="text2" w:themeShade="BF"/>
                <w:sz w:val="32"/>
                <w:szCs w:val="32"/>
              </w:rPr>
            </w:pPr>
            <w:r w:rsidRPr="00D04F4F">
              <w:rPr>
                <w:rFonts w:ascii="Corbel" w:eastAsia="Arial" w:hAnsi="Corbel" w:cs="Times New Roman"/>
                <w:color w:val="492249" w:themeColor="text2" w:themeShade="BF"/>
                <w:sz w:val="28"/>
                <w:szCs w:val="28"/>
              </w:rPr>
              <w:t>This is an opportunity to meet your parish councillors and ask questions about current issues in the community.</w:t>
            </w:r>
          </w:p>
        </w:tc>
      </w:tr>
    </w:tbl>
    <w:p w14:paraId="45D6AA96" w14:textId="1C178F39" w:rsidR="006836D6" w:rsidRPr="00D04F4F" w:rsidRDefault="006836D6" w:rsidP="006836D6">
      <w:pPr>
        <w:autoSpaceDE w:val="0"/>
        <w:autoSpaceDN w:val="0"/>
        <w:adjustRightInd w:val="0"/>
        <w:spacing w:after="0" w:line="240" w:lineRule="auto"/>
        <w:rPr>
          <w:rFonts w:ascii="Corbel" w:hAnsi="Corbel" w:cs="Helvetica"/>
          <w:color w:val="492249" w:themeColor="text2" w:themeShade="BF"/>
          <w:sz w:val="28"/>
          <w:szCs w:val="28"/>
        </w:rPr>
      </w:pPr>
    </w:p>
    <w:p w14:paraId="4EDE48C9" w14:textId="77777777" w:rsidR="0011061C" w:rsidRPr="00D04F4F" w:rsidRDefault="0011061C" w:rsidP="006836D6">
      <w:pPr>
        <w:autoSpaceDE w:val="0"/>
        <w:autoSpaceDN w:val="0"/>
        <w:adjustRightInd w:val="0"/>
        <w:spacing w:after="0" w:line="240" w:lineRule="auto"/>
        <w:rPr>
          <w:rFonts w:ascii="Corbel" w:hAnsi="Corbel" w:cs="Helvetica"/>
          <w:color w:val="492249" w:themeColor="text2" w:themeShade="BF"/>
          <w:sz w:val="28"/>
          <w:szCs w:val="28"/>
        </w:rPr>
      </w:pPr>
    </w:p>
    <w:p w14:paraId="20D31A86" w14:textId="7AB82037" w:rsidR="0011061C" w:rsidRPr="00D04F4F" w:rsidRDefault="0011061C" w:rsidP="0011061C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Helvetica"/>
          <w:b/>
          <w:color w:val="492249" w:themeColor="text2" w:themeShade="BF"/>
          <w:sz w:val="32"/>
          <w:szCs w:val="32"/>
        </w:rPr>
      </w:pPr>
      <w:r w:rsidRPr="00D04F4F">
        <w:rPr>
          <w:rFonts w:ascii="Corbel" w:hAnsi="Corbel" w:cs="Helvetica"/>
          <w:b/>
          <w:color w:val="492249" w:themeColor="text2" w:themeShade="BF"/>
          <w:sz w:val="32"/>
          <w:szCs w:val="32"/>
        </w:rPr>
        <w:t xml:space="preserve">The Annual Meeting of the Council will follow starting at </w:t>
      </w:r>
      <w:r w:rsidR="000A5BE0" w:rsidRPr="00D04F4F">
        <w:rPr>
          <w:rFonts w:ascii="Corbel" w:hAnsi="Corbel" w:cs="Helvetica"/>
          <w:b/>
          <w:color w:val="492249" w:themeColor="text2" w:themeShade="BF"/>
          <w:sz w:val="32"/>
          <w:szCs w:val="32"/>
        </w:rPr>
        <w:t>7:30</w:t>
      </w:r>
      <w:r w:rsidRPr="00D04F4F">
        <w:rPr>
          <w:rFonts w:ascii="Corbel" w:hAnsi="Corbel" w:cs="Helvetica"/>
          <w:b/>
          <w:color w:val="492249" w:themeColor="text2" w:themeShade="BF"/>
          <w:sz w:val="32"/>
          <w:szCs w:val="32"/>
        </w:rPr>
        <w:t xml:space="preserve"> pm.</w:t>
      </w:r>
    </w:p>
    <w:p w14:paraId="2AAEDCAF" w14:textId="1154EAA9" w:rsidR="0011061C" w:rsidRPr="00D04F4F" w:rsidRDefault="0011061C" w:rsidP="006836D6">
      <w:pPr>
        <w:autoSpaceDE w:val="0"/>
        <w:autoSpaceDN w:val="0"/>
        <w:adjustRightInd w:val="0"/>
        <w:spacing w:after="0" w:line="240" w:lineRule="auto"/>
        <w:rPr>
          <w:rFonts w:ascii="Corbel" w:hAnsi="Corbel" w:cs="Helvetica"/>
          <w:color w:val="492249" w:themeColor="text2" w:themeShade="BF"/>
          <w:sz w:val="28"/>
          <w:szCs w:val="28"/>
        </w:rPr>
      </w:pPr>
    </w:p>
    <w:p w14:paraId="5FB38806" w14:textId="77777777" w:rsidR="0011061C" w:rsidRPr="00D04F4F" w:rsidRDefault="0011061C" w:rsidP="0011061C">
      <w:pPr>
        <w:pStyle w:val="ListParagraph"/>
        <w:autoSpaceDE w:val="0"/>
        <w:autoSpaceDN w:val="0"/>
        <w:adjustRightInd w:val="0"/>
        <w:spacing w:before="360" w:after="360" w:line="240" w:lineRule="auto"/>
        <w:ind w:left="0"/>
        <w:jc w:val="center"/>
        <w:rPr>
          <w:rFonts w:ascii="Corbel" w:hAnsi="Corbel" w:cs="Helvetica"/>
          <w:b/>
          <w:color w:val="492249" w:themeColor="text2" w:themeShade="BF"/>
          <w:sz w:val="56"/>
          <w:szCs w:val="56"/>
        </w:rPr>
      </w:pPr>
      <w:r w:rsidRPr="00D04F4F">
        <w:rPr>
          <w:rFonts w:ascii="Corbel" w:hAnsi="Corbel" w:cs="Helvetica"/>
          <w:b/>
          <w:color w:val="492249" w:themeColor="text2" w:themeShade="BF"/>
          <w:sz w:val="56"/>
          <w:szCs w:val="56"/>
        </w:rPr>
        <w:t>All Welcome</w:t>
      </w:r>
    </w:p>
    <w:p w14:paraId="7F2C4081" w14:textId="77777777" w:rsidR="0011061C" w:rsidRPr="00D04F4F" w:rsidRDefault="0011061C" w:rsidP="006836D6">
      <w:pPr>
        <w:autoSpaceDE w:val="0"/>
        <w:autoSpaceDN w:val="0"/>
        <w:adjustRightInd w:val="0"/>
        <w:spacing w:after="0" w:line="240" w:lineRule="auto"/>
        <w:rPr>
          <w:rFonts w:ascii="Corbel" w:hAnsi="Corbel" w:cs="Helvetica"/>
          <w:color w:val="492249" w:themeColor="text2" w:themeShade="BF"/>
          <w:sz w:val="28"/>
          <w:szCs w:val="28"/>
        </w:rPr>
      </w:pPr>
    </w:p>
    <w:sectPr w:rsidR="0011061C" w:rsidRPr="00D04F4F" w:rsidSect="00BB2DAB">
      <w:pgSz w:w="11906" w:h="16838"/>
      <w:pgMar w:top="1440" w:right="1418" w:bottom="1440" w:left="1418" w:header="709" w:footer="709" w:gutter="0"/>
      <w:pgBorders w:offsetFrom="page">
        <w:top w:val="single" w:sz="48" w:space="24" w:color="463F90" w:themeColor="accent4" w:themeShade="BF" w:shadow="1"/>
        <w:left w:val="single" w:sz="48" w:space="24" w:color="463F90" w:themeColor="accent4" w:themeShade="BF" w:shadow="1"/>
        <w:bottom w:val="single" w:sz="48" w:space="24" w:color="463F90" w:themeColor="accent4" w:themeShade="BF" w:shadow="1"/>
        <w:right w:val="single" w:sz="48" w:space="24" w:color="463F90" w:themeColor="accent4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2FE3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88414322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017650B" wp14:editId="7C8C31F5">
            <wp:extent cx="144780" cy="144780"/>
            <wp:effectExtent l="0" t="0" r="0" b="0"/>
            <wp:docPr id="388414322" name="Picture 38841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63945F4"/>
    <w:multiLevelType w:val="hybridMultilevel"/>
    <w:tmpl w:val="596AC50A"/>
    <w:lvl w:ilvl="0" w:tplc="04D47CD4">
      <w:numFmt w:val="bullet"/>
      <w:lvlText w:val="-"/>
      <w:lvlJc w:val="left"/>
      <w:pPr>
        <w:ind w:left="720" w:hanging="360"/>
      </w:pPr>
      <w:rPr>
        <w:rFonts w:ascii="Corbel" w:eastAsiaTheme="minorHAnsi" w:hAnsi="Corbe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3375F"/>
    <w:multiLevelType w:val="hybridMultilevel"/>
    <w:tmpl w:val="104EFD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74554">
    <w:abstractNumId w:val="1"/>
  </w:num>
  <w:num w:numId="2" w16cid:durableId="50189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FD"/>
    <w:rsid w:val="000120EF"/>
    <w:rsid w:val="00087683"/>
    <w:rsid w:val="000A5BE0"/>
    <w:rsid w:val="000D423D"/>
    <w:rsid w:val="000F6A3F"/>
    <w:rsid w:val="0011061C"/>
    <w:rsid w:val="00141943"/>
    <w:rsid w:val="001D3508"/>
    <w:rsid w:val="001E555B"/>
    <w:rsid w:val="00201052"/>
    <w:rsid w:val="002056F8"/>
    <w:rsid w:val="00230407"/>
    <w:rsid w:val="00243CE3"/>
    <w:rsid w:val="002927F5"/>
    <w:rsid w:val="002A0BD0"/>
    <w:rsid w:val="00304897"/>
    <w:rsid w:val="00350BED"/>
    <w:rsid w:val="003D6C32"/>
    <w:rsid w:val="0062188F"/>
    <w:rsid w:val="00664BD3"/>
    <w:rsid w:val="006836D6"/>
    <w:rsid w:val="007E6A13"/>
    <w:rsid w:val="0091380A"/>
    <w:rsid w:val="00A43520"/>
    <w:rsid w:val="00A97544"/>
    <w:rsid w:val="00AA3D22"/>
    <w:rsid w:val="00B0599A"/>
    <w:rsid w:val="00B8084C"/>
    <w:rsid w:val="00BB2DAB"/>
    <w:rsid w:val="00BB6471"/>
    <w:rsid w:val="00BB79A1"/>
    <w:rsid w:val="00C554B9"/>
    <w:rsid w:val="00CE3AFD"/>
    <w:rsid w:val="00D04F4F"/>
    <w:rsid w:val="00E54E76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09F6"/>
  <w15:chartTrackingRefBased/>
  <w15:docId w15:val="{98F01B76-2FCA-4FFD-90B4-A2E111A9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Chawleigh Parish Council</dc:creator>
  <cp:keywords/>
  <dc:description/>
  <cp:lastModifiedBy>Robert Martin</cp:lastModifiedBy>
  <cp:revision>7</cp:revision>
  <cp:lastPrinted>2019-05-09T16:31:00Z</cp:lastPrinted>
  <dcterms:created xsi:type="dcterms:W3CDTF">2021-04-29T09:56:00Z</dcterms:created>
  <dcterms:modified xsi:type="dcterms:W3CDTF">2025-05-16T13:20:00Z</dcterms:modified>
</cp:coreProperties>
</file>